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58" w:rsidRDefault="008C4158" w:rsidP="008C4158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8C4158" w:rsidRDefault="008C4158" w:rsidP="008C4158">
      <w:pPr>
        <w:pStyle w:val="a3"/>
        <w:spacing w:before="4"/>
        <w:ind w:left="0" w:firstLine="720"/>
        <w:jc w:val="center"/>
      </w:pPr>
      <w:r>
        <w:t>«Лицей №1»</w:t>
      </w:r>
    </w:p>
    <w:p w:rsidR="008C4158" w:rsidRDefault="008C4158" w:rsidP="008C4158">
      <w:pPr>
        <w:pStyle w:val="a3"/>
        <w:spacing w:before="4"/>
        <w:ind w:left="0" w:firstLine="720"/>
        <w:jc w:val="center"/>
      </w:pPr>
      <w:r>
        <w:t>(МАОУ Лицей №1)</w:t>
      </w:r>
    </w:p>
    <w:p w:rsidR="008C4158" w:rsidRDefault="00352615" w:rsidP="008C415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8C4158">
        <w:rPr>
          <w:b/>
        </w:rPr>
        <w:t>РАБОЧА</w:t>
      </w:r>
      <w:r>
        <w:rPr>
          <w:b/>
        </w:rPr>
        <w:t>Е</w:t>
      </w:r>
      <w:r w:rsidR="008C4158">
        <w:rPr>
          <w:b/>
        </w:rPr>
        <w:t xml:space="preserve"> ПРОГРАММ</w:t>
      </w:r>
      <w:r>
        <w:rPr>
          <w:b/>
        </w:rPr>
        <w:t>Е</w:t>
      </w:r>
    </w:p>
    <w:p w:rsidR="008C4158" w:rsidRDefault="008C4158" w:rsidP="008C415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Музыка</w:t>
      </w:r>
    </w:p>
    <w:p w:rsidR="008C4158" w:rsidRDefault="008C4158" w:rsidP="008C415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352615" w:rsidRDefault="00352615">
      <w:pPr>
        <w:pStyle w:val="a3"/>
        <w:spacing w:line="264" w:lineRule="auto"/>
        <w:ind w:right="109"/>
      </w:pPr>
    </w:p>
    <w:p w:rsidR="00513D8C" w:rsidRDefault="00D87BCB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513D8C" w:rsidRDefault="00D87BCB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513D8C" w:rsidRDefault="00D87BCB">
      <w:pPr>
        <w:pStyle w:val="a3"/>
        <w:spacing w:before="23" w:line="259" w:lineRule="auto"/>
        <w:ind w:right="114"/>
      </w:pPr>
      <w:proofErr w:type="gramStart"/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352615" w:rsidRDefault="00D87BCB" w:rsidP="00352615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</w:t>
      </w:r>
      <w:r>
        <w:t>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  <w:r w:rsidR="00352615">
        <w:t xml:space="preserve"> </w:t>
      </w:r>
    </w:p>
    <w:p w:rsidR="00513D8C" w:rsidRDefault="00D87BCB" w:rsidP="00352615">
      <w:pPr>
        <w:pStyle w:val="a3"/>
        <w:spacing w:before="1" w:line="256" w:lineRule="auto"/>
        <w:ind w:right="125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513D8C" w:rsidRDefault="00D87BCB" w:rsidP="008C4158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</w:t>
      </w:r>
      <w:r>
        <w:t>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 w:rsidR="008C4158"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513D8C" w:rsidRDefault="00D87BCB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мировоззрен</w:t>
      </w:r>
      <w:r>
        <w:t>ия предков, передаваемую музыкой не только через</w:t>
      </w:r>
      <w:r>
        <w:rPr>
          <w:spacing w:val="-67"/>
        </w:rPr>
        <w:t xml:space="preserve"> </w:t>
      </w:r>
      <w:r>
        <w:lastRenderedPageBreak/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513D8C" w:rsidRDefault="00D87BCB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513D8C" w:rsidRDefault="00D87BCB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513D8C" w:rsidRDefault="00D87BCB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</w:t>
      </w:r>
      <w:r>
        <w:t>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513D8C" w:rsidRDefault="00D87BCB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513D8C" w:rsidRDefault="00D87BCB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</w:t>
      </w:r>
      <w:r>
        <w:t>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513D8C" w:rsidRDefault="00D87BCB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</w:t>
      </w:r>
      <w:r>
        <w:t>ниям:</w:t>
      </w:r>
    </w:p>
    <w:p w:rsidR="00513D8C" w:rsidRDefault="00D87BCB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513D8C" w:rsidRDefault="00D87BCB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коммуникации;</w:t>
      </w:r>
    </w:p>
    <w:p w:rsidR="00513D8C" w:rsidRDefault="00D87BCB">
      <w:pPr>
        <w:pStyle w:val="a3"/>
        <w:spacing w:before="82"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513D8C" w:rsidRDefault="00D87BCB">
      <w:pPr>
        <w:pStyle w:val="a3"/>
        <w:spacing w:before="229" w:line="264" w:lineRule="auto"/>
        <w:ind w:left="680" w:right="117" w:firstLine="0"/>
      </w:pPr>
      <w:r>
        <w:t>Задачи обучени</w:t>
      </w:r>
      <w:r>
        <w:t>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proofErr w:type="gramStart"/>
      <w:r>
        <w:t>личный</w:t>
      </w:r>
      <w:proofErr w:type="gramEnd"/>
    </w:p>
    <w:p w:rsidR="00513D8C" w:rsidRDefault="00D87BCB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513D8C" w:rsidRDefault="00D87BCB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513D8C" w:rsidRDefault="00D87BCB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lastRenderedPageBreak/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513D8C" w:rsidRDefault="00D87BCB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513D8C" w:rsidRDefault="00D87BCB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513D8C" w:rsidRDefault="00D87BCB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513D8C" w:rsidRDefault="00D87BCB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513D8C" w:rsidRDefault="00D87BCB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</w:t>
      </w:r>
      <w:r>
        <w:t>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513D8C" w:rsidRDefault="00D87BCB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513D8C" w:rsidRDefault="00D87BCB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513D8C" w:rsidRDefault="00D87BCB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</w:t>
      </w:r>
      <w:r>
        <w:t>стивали,</w:t>
      </w:r>
      <w:r>
        <w:rPr>
          <w:spacing w:val="2"/>
        </w:rPr>
        <w:t xml:space="preserve"> </w:t>
      </w:r>
      <w:r>
        <w:t>представления);</w:t>
      </w:r>
    </w:p>
    <w:p w:rsidR="00513D8C" w:rsidRDefault="00D87BCB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513D8C" w:rsidRDefault="00D87BCB" w:rsidP="008C4158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  <w:r w:rsidR="008C4158"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513D8C" w:rsidRDefault="00D87BCB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</w:t>
      </w:r>
      <w:r>
        <w:t>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513D8C" w:rsidRDefault="00D87BCB">
      <w:pPr>
        <w:pStyle w:val="Heading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513D8C" w:rsidRDefault="00D87BCB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513D8C" w:rsidRDefault="00D87BCB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lastRenderedPageBreak/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513D8C" w:rsidRDefault="00D87BCB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513D8C" w:rsidRDefault="00D87BCB">
      <w:pPr>
        <w:pStyle w:val="Heading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513D8C" w:rsidRDefault="00D87BCB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513D8C" w:rsidRDefault="00D87BCB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513D8C" w:rsidRDefault="00D87BCB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</w:t>
      </w:r>
      <w:r>
        <w:t>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513D8C" w:rsidRDefault="00D87BCB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:rsidR="00513D8C" w:rsidRDefault="00D87BCB">
      <w:pPr>
        <w:pStyle w:val="a3"/>
        <w:spacing w:line="314" w:lineRule="exact"/>
        <w:ind w:firstLine="0"/>
        <w:jc w:val="left"/>
      </w:pPr>
      <w:r>
        <w:t>«вариативно».</w:t>
      </w:r>
    </w:p>
    <w:p w:rsidR="00513D8C" w:rsidRDefault="00D87BCB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513D8C" w:rsidRDefault="00D87BCB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r>
        <w:t>социокультурную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513D8C" w:rsidRDefault="00513D8C">
      <w:pPr>
        <w:spacing w:line="259" w:lineRule="auto"/>
        <w:sectPr w:rsidR="00513D8C">
          <w:headerReference w:type="default" r:id="rId7"/>
          <w:footerReference w:type="default" r:id="rId8"/>
          <w:pgSz w:w="11910" w:h="16850"/>
          <w:pgMar w:top="1020" w:right="740" w:bottom="940" w:left="1020" w:header="545" w:footer="755" w:gutter="0"/>
          <w:cols w:space="720"/>
        </w:sectPr>
      </w:pPr>
    </w:p>
    <w:p w:rsidR="00513D8C" w:rsidRDefault="00513D8C">
      <w:pPr>
        <w:pStyle w:val="Heading2"/>
        <w:spacing w:before="86" w:line="559" w:lineRule="auto"/>
        <w:ind w:left="270" w:right="10019"/>
        <w:jc w:val="left"/>
      </w:pPr>
      <w:r>
        <w:lastRenderedPageBreak/>
        <w:pict>
          <v:line id="_x0000_s1027" style="position:absolute;left:0;text-align:left;z-index:-17907712;mso-position-horizontal-relative:page" from="56.35pt,29.4pt" to="798.95pt,29.4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513D8C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513D8C" w:rsidRDefault="00D87BCB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</w:rPr>
                          <w:t>/</w:t>
                        </w:r>
                        <w:proofErr w:type="spellStart"/>
                        <w:r>
                          <w:rPr>
                            <w:sz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759" w:type="dxa"/>
                      </w:tcPr>
                      <w:p w:rsidR="00513D8C" w:rsidRDefault="00D87BCB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513D8C" w:rsidRDefault="00D87BCB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513D8C" w:rsidRDefault="00D87BCB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513D8C" w:rsidRDefault="00513D8C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513D8C" w:rsidRDefault="00D87BCB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513D8C" w:rsidRDefault="00D87BCB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513D8C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513D8C" w:rsidRDefault="00D87BCB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513D8C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513D8C" w:rsidRDefault="00D87BCB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513D8C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513D8C" w:rsidRDefault="00D87BCB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513D8C" w:rsidRDefault="00D87BCB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513D8C" w:rsidRDefault="00D87BCB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513D8C" w:rsidRDefault="00D87BCB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513D8C" w:rsidRDefault="00D87BCB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к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народной или композиторской</w:t>
                        </w:r>
                      </w:p>
                      <w:p w:rsidR="00513D8C" w:rsidRDefault="00D87BCB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  <w:proofErr w:type="gramEnd"/>
                      </w:p>
                      <w:p w:rsidR="00513D8C" w:rsidRDefault="00D87BCB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513D8C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513D8C" w:rsidRDefault="00D87BCB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513D8C" w:rsidRDefault="00D87BCB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513D8C" w:rsidRDefault="00513D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513D8C" w:rsidRDefault="00513D8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513D8C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513D8C" w:rsidRDefault="00D87BCB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513D8C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513D8C" w:rsidRDefault="00D87BCB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513D8C" w:rsidRDefault="00D87BCB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513D8C" w:rsidRDefault="00D87BCB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513D8C" w:rsidRDefault="00D87BCB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:rsidR="00513D8C" w:rsidRDefault="00D87BCB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513D8C" w:rsidRDefault="00D87BCB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:rsidR="00513D8C" w:rsidRDefault="00D87BCB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:rsidR="00513D8C" w:rsidRDefault="00D87BCB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:rsidR="00513D8C" w:rsidRDefault="00513D8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0" w:name="_bookmark15"/>
      <w:bookmarkEnd w:id="0"/>
      <w:r w:rsidR="00D87BCB">
        <w:t>ТЕМАТИЧЕСКОЕ ПЛАНИРОВАНИЕ</w:t>
      </w:r>
      <w:r w:rsidR="00D87BCB">
        <w:rPr>
          <w:spacing w:val="-67"/>
        </w:rPr>
        <w:t xml:space="preserve"> </w:t>
      </w:r>
      <w:bookmarkStart w:id="1" w:name="_bookmark16"/>
      <w:bookmarkEnd w:id="1"/>
      <w:r w:rsidR="00D87BCB">
        <w:t>5</w:t>
      </w:r>
      <w:r w:rsidR="00D87BCB">
        <w:rPr>
          <w:spacing w:val="3"/>
        </w:rPr>
        <w:t xml:space="preserve"> </w:t>
      </w:r>
      <w:r w:rsidR="00D87BCB">
        <w:t>КЛАСС</w:t>
      </w:r>
    </w:p>
    <w:p w:rsidR="00513D8C" w:rsidRDefault="00513D8C">
      <w:pPr>
        <w:spacing w:line="559" w:lineRule="auto"/>
        <w:sectPr w:rsidR="00513D8C">
          <w:headerReference w:type="default" r:id="rId9"/>
          <w:footerReference w:type="default" r:id="rId10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2440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13D8C" w:rsidRDefault="00D87BCB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  <w:proofErr w:type="gramEnd"/>
          </w:p>
          <w:p w:rsidR="00513D8C" w:rsidRDefault="00D87BC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13D8C">
        <w:trPr>
          <w:trHeight w:val="4168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513D8C" w:rsidRDefault="00D87BCB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513D8C" w:rsidRDefault="00D87BCB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513D8C" w:rsidRDefault="00D87BC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z w:val="28"/>
              </w:rPr>
              <w:t>и</w:t>
            </w:r>
          </w:p>
          <w:p w:rsidR="00513D8C" w:rsidRDefault="00D87BCB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513D8C">
        <w:trPr>
          <w:trHeight w:val="350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43"/>
        </w:trPr>
        <w:tc>
          <w:tcPr>
            <w:tcW w:w="14848" w:type="dxa"/>
            <w:gridSpan w:val="5"/>
          </w:tcPr>
          <w:p w:rsidR="00513D8C" w:rsidRDefault="00D87BC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2093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513D8C" w:rsidRDefault="00D87BC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513D8C" w:rsidRDefault="00D87BCB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513D8C" w:rsidRDefault="00D87BCB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1395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513D8C" w:rsidRDefault="00D87BCB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proofErr w:type="gramStart"/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513D8C" w:rsidRDefault="00D87BCB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прослушанных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513D8C" w:rsidRDefault="00D87BCB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513D8C">
        <w:trPr>
          <w:trHeight w:val="5213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513D8C" w:rsidRDefault="00D87BCB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513D8C" w:rsidRDefault="00D87B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513D8C" w:rsidRDefault="00D87BCB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513D8C" w:rsidRDefault="00D87BC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513D8C" w:rsidRDefault="00D87BCB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13D8C" w:rsidRDefault="00D87BCB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513D8C" w:rsidRDefault="00D87BCB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513D8C" w:rsidRDefault="00D87BCB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13D8C" w:rsidRDefault="00D87BCB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художественных</w:t>
            </w:r>
            <w:proofErr w:type="gramEnd"/>
          </w:p>
          <w:p w:rsidR="00513D8C" w:rsidRDefault="00D87BCB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513D8C">
        <w:trPr>
          <w:trHeight w:val="2785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513D8C" w:rsidRDefault="00D87BCB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13D8C" w:rsidRDefault="00D87B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13D8C" w:rsidRDefault="00D87BCB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  <w:p w:rsidR="00513D8C" w:rsidRDefault="00D87BCB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513D8C" w:rsidRDefault="00D87BC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513D8C" w:rsidRDefault="00513D8C">
      <w:pPr>
        <w:spacing w:line="316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5912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proofErr w:type="gramStart"/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513D8C" w:rsidRDefault="00D87BCB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513D8C" w:rsidRDefault="00D87BCB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13D8C" w:rsidRDefault="00D87BCB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513D8C" w:rsidRDefault="00D87BCB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513D8C" w:rsidRDefault="00D87BCB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513D8C" w:rsidRDefault="00D87BCB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513D8C" w:rsidRDefault="00D87BCB">
            <w:pPr>
              <w:pStyle w:val="TableParagraph"/>
              <w:spacing w:before="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513D8C">
        <w:trPr>
          <w:trHeight w:val="350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848" w:type="dxa"/>
            <w:gridSpan w:val="5"/>
          </w:tcPr>
          <w:p w:rsidR="00513D8C" w:rsidRDefault="00D87BC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13D8C">
        <w:trPr>
          <w:trHeight w:val="2777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513D8C" w:rsidRDefault="00D87BCB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двухчастная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трехчастная </w:t>
            </w:r>
            <w:proofErr w:type="spellStart"/>
            <w:r>
              <w:rPr>
                <w:sz w:val="28"/>
              </w:rPr>
              <w:t>репризная</w:t>
            </w:r>
            <w:proofErr w:type="spellEnd"/>
            <w:r>
              <w:rPr>
                <w:sz w:val="28"/>
              </w:rPr>
              <w:t xml:space="preserve"> форма.</w:t>
            </w:r>
          </w:p>
          <w:p w:rsidR="00513D8C" w:rsidRDefault="00D87B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513D8C" w:rsidRDefault="00D87BCB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513D8C" w:rsidRDefault="00D87BCB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513D8C" w:rsidRDefault="00D87BC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513D8C" w:rsidRDefault="00513D8C">
      <w:pPr>
        <w:spacing w:line="314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4874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13D8C" w:rsidRDefault="00D87BC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513D8C" w:rsidRDefault="00D87BCB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513D8C" w:rsidRDefault="00D87BC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513D8C">
        <w:trPr>
          <w:trHeight w:val="4521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513D8C" w:rsidRDefault="00D87BCB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513D8C" w:rsidRDefault="00D87BCB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proofErr w:type="gramStart"/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proofErr w:type="gramEnd"/>
          </w:p>
          <w:p w:rsidR="00513D8C" w:rsidRDefault="00D87BC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513D8C" w:rsidRDefault="00513D8C">
      <w:pPr>
        <w:spacing w:line="314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696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proofErr w:type="gramEnd"/>
          </w:p>
          <w:p w:rsidR="00513D8C" w:rsidRDefault="00D87BCB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13D8C">
        <w:trPr>
          <w:trHeight w:val="4867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513D8C" w:rsidRDefault="00D87B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513D8C" w:rsidRDefault="00D87BCB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513D8C" w:rsidRDefault="00D87BCB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513D8C" w:rsidRDefault="00D87BCB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513D8C" w:rsidRDefault="00D87BC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13D8C">
        <w:trPr>
          <w:trHeight w:val="350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6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13D8C" w:rsidRDefault="00D87BC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587"/>
        </w:trPr>
        <w:tc>
          <w:tcPr>
            <w:tcW w:w="14848" w:type="dxa"/>
            <w:gridSpan w:val="5"/>
          </w:tcPr>
          <w:p w:rsidR="00513D8C" w:rsidRDefault="00D87BCB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13D8C">
        <w:trPr>
          <w:trHeight w:val="350"/>
        </w:trPr>
        <w:tc>
          <w:tcPr>
            <w:tcW w:w="14848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513D8C">
        <w:trPr>
          <w:trHeight w:val="1740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  <w:proofErr w:type="gramEnd"/>
          </w:p>
          <w:p w:rsidR="00513D8C" w:rsidRDefault="00D87BC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513D8C" w:rsidRDefault="00D87BC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513D8C" w:rsidRDefault="00D87BC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513D8C" w:rsidRDefault="00D87BCB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513D8C" w:rsidRDefault="00513D8C">
      <w:pPr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7655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513D8C" w:rsidRDefault="00D87BCB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513D8C" w:rsidRDefault="00D87BCB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513D8C" w:rsidRDefault="00D87BC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513D8C" w:rsidRDefault="00D87BCB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австрийский фольклор – </w:t>
            </w:r>
            <w:r>
              <w:rPr>
                <w:sz w:val="28"/>
              </w:rPr>
              <w:t>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  <w:proofErr w:type="gramEnd"/>
          </w:p>
          <w:p w:rsidR="00513D8C" w:rsidRDefault="00D87BCB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13D8C" w:rsidRDefault="00D87BC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13D8C" w:rsidRDefault="00D87BCB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513D8C" w:rsidRDefault="00D87BCB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513D8C" w:rsidRDefault="00D87BCB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513D8C">
        <w:trPr>
          <w:trHeight w:val="1740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proofErr w:type="gramEnd"/>
          </w:p>
          <w:p w:rsidR="00513D8C" w:rsidRDefault="00D87B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513D8C" w:rsidRDefault="00D87BC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513D8C" w:rsidRDefault="00D87BCB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513D8C" w:rsidRDefault="00513D8C">
      <w:pPr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3477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513D8C" w:rsidRDefault="00D87BCB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13D8C" w:rsidRDefault="00D87BCB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513D8C" w:rsidRDefault="00D87BCB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513D8C" w:rsidRDefault="00D87BCB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3D8C" w:rsidRDefault="00D87BC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513D8C">
        <w:trPr>
          <w:trHeight w:val="350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848" w:type="dxa"/>
            <w:gridSpan w:val="5"/>
          </w:tcPr>
          <w:p w:rsidR="00513D8C" w:rsidRDefault="00D87BC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5212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513D8C" w:rsidRDefault="00D87BC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513D8C" w:rsidRDefault="00D87BCB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513D8C" w:rsidRDefault="00D87BCB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513D8C" w:rsidRDefault="00D87BCB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513D8C" w:rsidRDefault="00D87BCB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прохлопать</w:t>
            </w:r>
            <w:proofErr w:type="gramEnd"/>
            <w:r>
              <w:rPr>
                <w:sz w:val="28"/>
              </w:rPr>
              <w:t xml:space="preserve">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513D8C" w:rsidRDefault="00D87BCB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513D8C" w:rsidRDefault="00D87BCB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proofErr w:type="gramEnd"/>
          </w:p>
          <w:p w:rsidR="00513D8C" w:rsidRDefault="00D87BCB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изучаемых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513D8C" w:rsidRDefault="00513D8C">
      <w:pPr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4176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513D8C" w:rsidRDefault="00D87BCB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513D8C" w:rsidRDefault="00D87BCB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классической</w:t>
            </w:r>
            <w:proofErr w:type="gramEnd"/>
          </w:p>
          <w:p w:rsidR="00513D8C" w:rsidRDefault="00D87BCB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513D8C">
        <w:trPr>
          <w:trHeight w:val="5220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proofErr w:type="gramStart"/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Полифонический и </w:t>
            </w:r>
            <w:proofErr w:type="spellStart"/>
            <w:r>
              <w:rPr>
                <w:sz w:val="28"/>
              </w:rPr>
              <w:t>гомофонн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3D8C" w:rsidRDefault="00D87BC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полифонической и </w:t>
            </w:r>
            <w:proofErr w:type="spellStart"/>
            <w:r>
              <w:rPr>
                <w:sz w:val="28"/>
              </w:rPr>
              <w:t>гомофонн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513D8C" w:rsidRDefault="00D87BCB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</w:t>
            </w:r>
            <w:r>
              <w:rPr>
                <w:sz w:val="28"/>
              </w:rPr>
              <w:t>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513D8C" w:rsidRDefault="00D87BCB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proofErr w:type="gramStart"/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proofErr w:type="gramEnd"/>
          </w:p>
          <w:p w:rsidR="00513D8C" w:rsidRDefault="00D87BC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513D8C" w:rsidRDefault="00513D8C">
      <w:pPr>
        <w:spacing w:line="320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1741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3D8C" w:rsidRDefault="00D87BC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513D8C" w:rsidRDefault="00D87BCB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513D8C">
        <w:trPr>
          <w:trHeight w:val="349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43"/>
        </w:trPr>
        <w:tc>
          <w:tcPr>
            <w:tcW w:w="14848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6956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3D8C" w:rsidRDefault="00D87BCB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(колокола, пение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z w:val="28"/>
              </w:rPr>
              <w:t xml:space="preserve">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513D8C" w:rsidRDefault="00D87BCB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513D8C" w:rsidRDefault="00D87BCB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513D8C" w:rsidRDefault="00D87BCB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</w:t>
            </w:r>
            <w:r>
              <w:rPr>
                <w:sz w:val="28"/>
              </w:rPr>
              <w:t>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proofErr w:type="gramEnd"/>
          </w:p>
          <w:p w:rsidR="00513D8C" w:rsidRDefault="00D87BC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относящихся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513D8C" w:rsidRDefault="00D87BCB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696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конфессиям</w:t>
            </w:r>
            <w:proofErr w:type="spellEnd"/>
          </w:p>
          <w:p w:rsidR="00513D8C" w:rsidRDefault="00D87BCB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513D8C">
        <w:trPr>
          <w:trHeight w:val="350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848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513D8C">
        <w:trPr>
          <w:trHeight w:val="5213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Э.Л.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513D8C" w:rsidRDefault="00D87BC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513D8C" w:rsidRDefault="00D87BCB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513D8C" w:rsidRDefault="00D87BC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513D8C" w:rsidRDefault="00D87BCB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513D8C" w:rsidRDefault="00D87BCB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513D8C" w:rsidRDefault="00D87BCB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513D8C" w:rsidRDefault="00D87BCB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513D8C">
        <w:trPr>
          <w:trHeight w:val="350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43"/>
        </w:trPr>
        <w:tc>
          <w:tcPr>
            <w:tcW w:w="14848" w:type="dxa"/>
            <w:gridSpan w:val="5"/>
          </w:tcPr>
          <w:p w:rsidR="00513D8C" w:rsidRDefault="00D87BC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13D8C">
        <w:trPr>
          <w:trHeight w:val="2093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proofErr w:type="gramStart"/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  <w:proofErr w:type="gramEnd"/>
          </w:p>
          <w:p w:rsidR="00513D8C" w:rsidRDefault="00D87BC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513D8C" w:rsidRDefault="00D87BCB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513D8C" w:rsidRDefault="00D87BC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513D8C" w:rsidRDefault="00513D8C">
      <w:pPr>
        <w:spacing w:line="320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2086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513D8C" w:rsidRDefault="00D87BCB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513D8C" w:rsidRDefault="00D87BC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513D8C">
        <w:trPr>
          <w:trHeight w:val="3131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драматическому</w:t>
            </w:r>
            <w:proofErr w:type="gramEnd"/>
          </w:p>
          <w:p w:rsidR="00513D8C" w:rsidRDefault="00D87BCB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513D8C" w:rsidRDefault="00D87BC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513D8C" w:rsidRDefault="00D87BCB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513D8C" w:rsidRDefault="00D87BC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513D8C" w:rsidRDefault="00D87BCB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513D8C">
        <w:trPr>
          <w:trHeight w:val="4175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513D8C" w:rsidRDefault="00D87BCB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513D8C" w:rsidRDefault="00D87BCB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513D8C" w:rsidRDefault="00D87BCB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переозвучка</w:t>
            </w:r>
            <w:proofErr w:type="spellEnd"/>
            <w:r>
              <w:rPr>
                <w:sz w:val="28"/>
              </w:rPr>
              <w:t xml:space="preserve">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513D8C" w:rsidRDefault="00D87BC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513D8C" w:rsidRDefault="00513D8C">
      <w:pPr>
        <w:spacing w:line="322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513D8C">
        <w:trPr>
          <w:trHeight w:val="696"/>
        </w:trPr>
        <w:tc>
          <w:tcPr>
            <w:tcW w:w="77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513D8C" w:rsidRDefault="00D87BCB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513D8C">
        <w:trPr>
          <w:trHeight w:val="3477"/>
        </w:trPr>
        <w:tc>
          <w:tcPr>
            <w:tcW w:w="778" w:type="dxa"/>
          </w:tcPr>
          <w:p w:rsidR="00513D8C" w:rsidRDefault="00D87BCB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513D8C" w:rsidRDefault="00D87BCB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13D8C" w:rsidRDefault="00D87BC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513D8C" w:rsidRDefault="00D87BCB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513D8C" w:rsidRDefault="00D87BC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513D8C" w:rsidRDefault="00D87BCB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513D8C" w:rsidRDefault="00D87BCB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proofErr w:type="gramStart"/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proofErr w:type="gramEnd"/>
          </w:p>
          <w:p w:rsidR="00513D8C" w:rsidRDefault="00D87BC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513D8C" w:rsidRDefault="00D87BC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513D8C" w:rsidRDefault="00D87BCB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513D8C" w:rsidRDefault="00D87BCB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513D8C">
        <w:trPr>
          <w:trHeight w:val="350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5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13D8C" w:rsidRDefault="00D87BC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6"/>
        </w:trPr>
        <w:tc>
          <w:tcPr>
            <w:tcW w:w="3537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13D8C" w:rsidRDefault="00D87BC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513D8C" w:rsidRDefault="00D87BCB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D87BCB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" w:name="_bookmark17"/>
      <w:bookmarkEnd w:id="2"/>
      <w:r>
        <w:lastRenderedPageBreak/>
        <w:t>КЛАСС</w:t>
      </w:r>
    </w:p>
    <w:p w:rsidR="00513D8C" w:rsidRDefault="00513D8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1048"/>
        </w:trPr>
        <w:tc>
          <w:tcPr>
            <w:tcW w:w="814" w:type="dxa"/>
          </w:tcPr>
          <w:p w:rsidR="00513D8C" w:rsidRDefault="00D87BCB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13D8C" w:rsidRDefault="00D87BCB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13D8C" w:rsidRDefault="00D87BCB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13D8C">
        <w:trPr>
          <w:trHeight w:val="343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13D8C">
        <w:trPr>
          <w:trHeight w:val="350"/>
        </w:trPr>
        <w:tc>
          <w:tcPr>
            <w:tcW w:w="5359" w:type="dxa"/>
            <w:gridSpan w:val="3"/>
          </w:tcPr>
          <w:p w:rsidR="00513D8C" w:rsidRDefault="00D87BC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819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13D8C" w:rsidRDefault="00D87BCB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513D8C" w:rsidRDefault="00D87BCB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513D8C" w:rsidRDefault="00D87BCB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513D8C" w:rsidRDefault="00D87B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513D8C" w:rsidRDefault="00D87BCB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513D8C" w:rsidRDefault="00D87BCB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513D8C" w:rsidRDefault="00D87BCB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513D8C" w:rsidRDefault="00D87BC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513D8C">
        <w:trPr>
          <w:trHeight w:val="342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350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13D8C">
        <w:trPr>
          <w:trHeight w:val="5566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513D8C" w:rsidRDefault="00D87BCB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</w:t>
            </w:r>
            <w:r>
              <w:rPr>
                <w:sz w:val="28"/>
              </w:rPr>
              <w:t>ов</w:t>
            </w:r>
          </w:p>
          <w:p w:rsidR="00513D8C" w:rsidRDefault="00D87BCB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513D8C" w:rsidRDefault="00D87B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513D8C" w:rsidRDefault="00D87BC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513D8C">
        <w:trPr>
          <w:trHeight w:val="3476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513D8C" w:rsidRDefault="00D87BCB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513D8C" w:rsidRDefault="00D87BCB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513D8C" w:rsidRDefault="00D87BCB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13D8C" w:rsidRDefault="00D87B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</w:t>
            </w:r>
            <w:proofErr w:type="spellEnd"/>
            <w:r>
              <w:rPr>
                <w:sz w:val="28"/>
              </w:rPr>
              <w:t>-</w:t>
            </w:r>
          </w:p>
          <w:p w:rsidR="00513D8C" w:rsidRDefault="00D87BCB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1049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513D8C">
        <w:trPr>
          <w:trHeight w:val="342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6603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М.И. </w:t>
            </w:r>
            <w:proofErr w:type="spellStart"/>
            <w:r>
              <w:rPr>
                <w:sz w:val="28"/>
              </w:rPr>
              <w:t>Глинки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.В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513D8C" w:rsidRDefault="00D87BCB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proofErr w:type="gramStart"/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513D8C" w:rsidRDefault="00D87BCB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513D8C" w:rsidRDefault="00D87BC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513D8C" w:rsidRDefault="00D87BCB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513D8C" w:rsidRDefault="00D87BCB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513D8C">
        <w:trPr>
          <w:trHeight w:val="1048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513D8C" w:rsidRDefault="00D87BCB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выдающихся</w:t>
            </w:r>
            <w:proofErr w:type="gramEnd"/>
          </w:p>
          <w:p w:rsidR="00513D8C" w:rsidRDefault="00D87BCB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  <w:proofErr w:type="gramEnd"/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513D8C" w:rsidRDefault="00D87BCB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2785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proofErr w:type="gramStart"/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513D8C" w:rsidRDefault="00D87BCB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исследовательские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513D8C" w:rsidRDefault="00D87B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13D8C">
        <w:trPr>
          <w:trHeight w:val="4168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А.Н. Скрябина. </w:t>
            </w:r>
            <w:proofErr w:type="spellStart"/>
            <w:r>
              <w:rPr>
                <w:sz w:val="28"/>
              </w:rPr>
              <w:t>Терменвокс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Мурзина</w:t>
            </w:r>
            <w:proofErr w:type="spellEnd"/>
            <w:r>
              <w:rPr>
                <w:sz w:val="28"/>
              </w:rPr>
              <w:t>,</w:t>
            </w:r>
          </w:p>
          <w:p w:rsidR="00513D8C" w:rsidRDefault="00D87BCB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proofErr w:type="gramStart"/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513D8C" w:rsidRDefault="00D87BCB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513D8C" w:rsidRDefault="00D87BCB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513D8C">
        <w:trPr>
          <w:trHeight w:val="2439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513D8C" w:rsidRDefault="00D87BCB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13D8C" w:rsidRDefault="00D87BC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13D8C" w:rsidRDefault="00D87BCB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proofErr w:type="gramEnd"/>
          </w:p>
          <w:p w:rsidR="00513D8C" w:rsidRDefault="00D87BCB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13D8C" w:rsidRDefault="00D87BCB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513D8C" w:rsidRDefault="00D87B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</w:tc>
      </w:tr>
    </w:tbl>
    <w:p w:rsidR="00513D8C" w:rsidRDefault="00513D8C">
      <w:pPr>
        <w:spacing w:line="322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2785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13D8C" w:rsidRDefault="00D87BCB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513D8C" w:rsidRDefault="00D87BCB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513D8C" w:rsidRDefault="00D87BCB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513D8C">
        <w:trPr>
          <w:trHeight w:val="6257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513D8C" w:rsidRDefault="00D87BC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513D8C" w:rsidRDefault="00D87BCB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513D8C" w:rsidRDefault="00D87BCB">
            <w:pPr>
              <w:pStyle w:val="TableParagraph"/>
              <w:spacing w:before="11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proofErr w:type="gramEnd"/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513D8C" w:rsidRDefault="00D87BC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513D8C" w:rsidRDefault="00D87BC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513D8C" w:rsidRDefault="00D87BCB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513D8C" w:rsidRDefault="00D87BCB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513D8C" w:rsidRDefault="00D87BC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513D8C">
        <w:trPr>
          <w:trHeight w:val="349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350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13D8C">
        <w:trPr>
          <w:trHeight w:val="7648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513D8C" w:rsidRDefault="00D87BCB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513D8C" w:rsidRDefault="00D87BCB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proofErr w:type="gramStart"/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</w:t>
            </w:r>
            <w:r>
              <w:rPr>
                <w:sz w:val="28"/>
              </w:rPr>
              <w:t>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proofErr w:type="gramEnd"/>
          </w:p>
          <w:p w:rsidR="00513D8C" w:rsidRDefault="00D87BC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513D8C" w:rsidRDefault="00D87BCB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513D8C">
        <w:trPr>
          <w:trHeight w:val="1394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proofErr w:type="gramEnd"/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13D8C" w:rsidRDefault="00D87BC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513D8C" w:rsidRDefault="00513D8C">
      <w:pPr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5912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двухчастная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трехчастная </w:t>
            </w:r>
            <w:proofErr w:type="spellStart"/>
            <w:r>
              <w:rPr>
                <w:sz w:val="28"/>
              </w:rPr>
              <w:t>репризная</w:t>
            </w:r>
            <w:proofErr w:type="spellEnd"/>
            <w:r>
              <w:rPr>
                <w:sz w:val="28"/>
              </w:rPr>
              <w:t xml:space="preserve"> форма.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513D8C" w:rsidRDefault="00D87BCB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</w:t>
            </w:r>
            <w:r>
              <w:rPr>
                <w:sz w:val="28"/>
              </w:rPr>
              <w:t>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513D8C" w:rsidRDefault="00D87BCB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513D8C" w:rsidRDefault="00D87B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513D8C">
        <w:trPr>
          <w:trHeight w:val="3483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513D8C" w:rsidRDefault="00D87BCB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513D8C" w:rsidRDefault="00D87BCB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513D8C" w:rsidRDefault="00D87B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виртуального</w:t>
            </w:r>
            <w:proofErr w:type="gramEnd"/>
            <w:r>
              <w:rPr>
                <w:sz w:val="28"/>
              </w:rPr>
              <w:t>);</w:t>
            </w:r>
          </w:p>
        </w:tc>
      </w:tr>
    </w:tbl>
    <w:p w:rsidR="00513D8C" w:rsidRDefault="00513D8C">
      <w:pPr>
        <w:spacing w:line="322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2086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proofErr w:type="gramEnd"/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513D8C" w:rsidRDefault="00D87BC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513D8C" w:rsidRDefault="00D87BCB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13D8C">
        <w:trPr>
          <w:trHeight w:val="6257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513D8C" w:rsidRDefault="00D87BCB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513D8C" w:rsidRDefault="00D87B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513D8C" w:rsidRDefault="00D87BCB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</w:t>
            </w:r>
            <w:r>
              <w:rPr>
                <w:sz w:val="28"/>
              </w:rPr>
              <w:t>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513D8C" w:rsidRDefault="00D87B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13D8C">
        <w:trPr>
          <w:trHeight w:val="350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6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13D8C" w:rsidRDefault="00D87BC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559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13D8C">
        <w:trPr>
          <w:trHeight w:val="350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513D8C">
        <w:trPr>
          <w:trHeight w:val="4521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513D8C" w:rsidRDefault="00D87BCB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513D8C" w:rsidRDefault="00D87BCB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513D8C" w:rsidRDefault="00D87B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13D8C" w:rsidRDefault="00D87BCB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r>
              <w:rPr>
                <w:sz w:val="28"/>
              </w:rPr>
              <w:t>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513D8C" w:rsidRDefault="00D87B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513D8C">
        <w:trPr>
          <w:trHeight w:val="3470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американского</w:t>
            </w:r>
            <w:proofErr w:type="gramEnd"/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спиричуэлс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самба, </w:t>
            </w:r>
            <w:proofErr w:type="spellStart"/>
            <w:proofErr w:type="gramStart"/>
            <w:r>
              <w:rPr>
                <w:sz w:val="28"/>
              </w:rPr>
              <w:t>босса-нова</w:t>
            </w:r>
            <w:proofErr w:type="spellEnd"/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</w:t>
            </w:r>
            <w:r>
              <w:rPr>
                <w:sz w:val="28"/>
              </w:rPr>
              <w:t>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513D8C">
        <w:trPr>
          <w:trHeight w:val="357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350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9045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</w:t>
            </w:r>
            <w:proofErr w:type="gramStart"/>
            <w:r>
              <w:rPr>
                <w:sz w:val="28"/>
              </w:rPr>
              <w:t>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Бетховена,</w:t>
            </w:r>
            <w:proofErr w:type="gramEnd"/>
          </w:p>
          <w:p w:rsidR="00513D8C" w:rsidRDefault="00D87BC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513D8C" w:rsidRDefault="00D87BCB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513D8C" w:rsidRDefault="00D87BC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513D8C" w:rsidRDefault="00D87BCB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513D8C" w:rsidRDefault="00D87BCB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513D8C" w:rsidRDefault="00D87BC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513D8C" w:rsidRDefault="00D87B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513D8C" w:rsidRDefault="00D87BCB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513D8C" w:rsidRDefault="00D87BCB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513D8C" w:rsidRDefault="00D87BCB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  <w:proofErr w:type="gramEnd"/>
          </w:p>
        </w:tc>
      </w:tr>
    </w:tbl>
    <w:p w:rsidR="00513D8C" w:rsidRDefault="00513D8C">
      <w:pPr>
        <w:spacing w:line="322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696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3D8C" w:rsidRDefault="00D87BC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513D8C">
        <w:trPr>
          <w:trHeight w:val="350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7648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3D8C" w:rsidRDefault="00D87BCB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513D8C" w:rsidRDefault="00D87BCB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513D8C" w:rsidRDefault="00D87BCB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513D8C" w:rsidRDefault="00D87BCB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</w:t>
            </w:r>
            <w:r>
              <w:rPr>
                <w:sz w:val="28"/>
              </w:rPr>
              <w:t>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513D8C" w:rsidRDefault="00D87BCB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</w:t>
            </w:r>
            <w:r>
              <w:rPr>
                <w:sz w:val="28"/>
              </w:rPr>
              <w:t>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относящихся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конфессиям</w:t>
            </w:r>
            <w:proofErr w:type="spellEnd"/>
          </w:p>
          <w:p w:rsidR="00513D8C" w:rsidRDefault="00D87B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513D8C">
        <w:trPr>
          <w:trHeight w:val="350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350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513D8C">
        <w:trPr>
          <w:trHeight w:val="3721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рэп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хип-хоп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513D8C" w:rsidRDefault="00D87BCB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513D8C" w:rsidRDefault="00D87BCB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proofErr w:type="gramStart"/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  <w:proofErr w:type="gramEnd"/>
          </w:p>
          <w:p w:rsidR="00513D8C" w:rsidRDefault="00D87B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513D8C" w:rsidRDefault="00D87BCB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513D8C">
        <w:trPr>
          <w:trHeight w:val="2367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513D8C" w:rsidRDefault="00D87BC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513D8C">
        <w:trPr>
          <w:trHeight w:val="3044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513D8C" w:rsidRDefault="00D87BCB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513D8C" w:rsidRDefault="00D87BCB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513D8C" w:rsidRDefault="00D87BCB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</w:t>
            </w:r>
            <w:r>
              <w:rPr>
                <w:sz w:val="28"/>
              </w:rPr>
              <w:t>рмации;</w:t>
            </w:r>
          </w:p>
        </w:tc>
      </w:tr>
    </w:tbl>
    <w:p w:rsidR="00513D8C" w:rsidRDefault="00513D8C">
      <w:pPr>
        <w:rPr>
          <w:sz w:val="28"/>
        </w:rPr>
        <w:sectPr w:rsidR="00513D8C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513D8C">
        <w:trPr>
          <w:trHeight w:val="1698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513D8C" w:rsidRDefault="00D87BCB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513D8C" w:rsidRDefault="00D87B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513D8C">
        <w:trPr>
          <w:trHeight w:val="335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513D8C" w:rsidRDefault="00513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513D8C" w:rsidRDefault="00513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513D8C">
        <w:trPr>
          <w:trHeight w:val="335"/>
        </w:trPr>
        <w:tc>
          <w:tcPr>
            <w:tcW w:w="14996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13D8C">
        <w:trPr>
          <w:trHeight w:val="2367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513D8C" w:rsidRDefault="00D87BCB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513D8C" w:rsidRDefault="00D87B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513D8C" w:rsidRDefault="00D87BCB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513D8C" w:rsidRDefault="00D87BC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513D8C" w:rsidRDefault="00D87BCB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513D8C">
        <w:trPr>
          <w:trHeight w:val="2706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513D8C" w:rsidRDefault="00D87BCB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13D8C" w:rsidRDefault="00D87BCB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513D8C" w:rsidRDefault="00D87BCB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Роджерса</w:t>
            </w:r>
            <w:proofErr w:type="spellEnd"/>
            <w:r>
              <w:rPr>
                <w:spacing w:val="-4"/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Лоу</w:t>
            </w:r>
            <w:proofErr w:type="spellEnd"/>
            <w:r>
              <w:rPr>
                <w:spacing w:val="-3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5085" w:type="dxa"/>
          </w:tcPr>
          <w:p w:rsidR="00513D8C" w:rsidRDefault="00D87BCB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513D8C" w:rsidRDefault="00D87BCB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513D8C" w:rsidRDefault="00D87B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513D8C">
        <w:trPr>
          <w:trHeight w:val="342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74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13D8C" w:rsidRDefault="00D87BC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81"/>
        </w:trPr>
        <w:tc>
          <w:tcPr>
            <w:tcW w:w="365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13D8C" w:rsidRDefault="00D87BC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513D8C" w:rsidRDefault="00D87BCB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D87BCB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3" w:name="_bookmark18"/>
      <w:bookmarkEnd w:id="3"/>
      <w:r>
        <w:lastRenderedPageBreak/>
        <w:t>КЛАСС</w:t>
      </w:r>
    </w:p>
    <w:p w:rsidR="00513D8C" w:rsidRDefault="00513D8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1048"/>
        </w:trPr>
        <w:tc>
          <w:tcPr>
            <w:tcW w:w="850" w:type="dxa"/>
          </w:tcPr>
          <w:p w:rsidR="00513D8C" w:rsidRDefault="00D87BCB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13D8C" w:rsidRDefault="00D87BCB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13D8C" w:rsidRDefault="00D87BCB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13D8C">
        <w:trPr>
          <w:trHeight w:val="732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13D8C">
        <w:trPr>
          <w:trHeight w:val="343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513D8C">
        <w:trPr>
          <w:trHeight w:val="3131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13D8C" w:rsidRDefault="00D87BCB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513D8C" w:rsidRDefault="00D87BC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513D8C">
        <w:trPr>
          <w:trHeight w:val="3476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513D8C" w:rsidRDefault="00D87BCB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513D8C" w:rsidRDefault="00513D8C">
      <w:pPr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696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513D8C" w:rsidRDefault="00D87BC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513D8C">
        <w:trPr>
          <w:trHeight w:val="350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13D8C">
        <w:trPr>
          <w:trHeight w:val="7648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513D8C" w:rsidRDefault="00D87BCB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513D8C" w:rsidRDefault="00D87BCB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513D8C" w:rsidRDefault="00D87BC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513D8C" w:rsidRDefault="00D87BCB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z w:val="28"/>
              </w:rPr>
              <w:t>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513D8C" w:rsidRDefault="00D87BCB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513D8C" w:rsidRDefault="00D87BCB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513D8C" w:rsidRDefault="00D87BC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513D8C">
        <w:trPr>
          <w:trHeight w:val="350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350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5212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513D8C" w:rsidRDefault="00D87BCB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13D8C" w:rsidRDefault="00D87BCB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  <w:p w:rsidR="00513D8C" w:rsidRDefault="00D87BCB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proofErr w:type="gramStart"/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</w:t>
            </w:r>
            <w:r>
              <w:rPr>
                <w:sz w:val="28"/>
              </w:rPr>
              <w:t>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513D8C" w:rsidRDefault="00D87BCB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513D8C" w:rsidRDefault="00D87BC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513D8C">
        <w:trPr>
          <w:trHeight w:val="3830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513D8C" w:rsidRDefault="00D87BC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513D8C" w:rsidRDefault="00D87BCB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513D8C" w:rsidRDefault="00D87BC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513D8C" w:rsidRDefault="00D87BCB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исследовательские</w:t>
            </w:r>
            <w:proofErr w:type="gramEnd"/>
          </w:p>
          <w:p w:rsidR="00513D8C" w:rsidRDefault="00D87BCB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2086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513D8C" w:rsidRDefault="00D87BCB">
            <w:pPr>
              <w:pStyle w:val="TableParagraph"/>
              <w:spacing w:before="8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proofErr w:type="gramEnd"/>
          </w:p>
          <w:p w:rsidR="00513D8C" w:rsidRDefault="00D87BCB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513D8C">
        <w:trPr>
          <w:trHeight w:val="350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13D8C">
        <w:trPr>
          <w:trHeight w:val="6603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двухчастная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трехчастная </w:t>
            </w:r>
            <w:proofErr w:type="spellStart"/>
            <w:r>
              <w:rPr>
                <w:sz w:val="28"/>
              </w:rPr>
              <w:t>репризная</w:t>
            </w:r>
            <w:proofErr w:type="spellEnd"/>
            <w:r>
              <w:rPr>
                <w:sz w:val="28"/>
              </w:rPr>
              <w:t xml:space="preserve"> форма.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513D8C" w:rsidRDefault="00D87BCB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513D8C" w:rsidRDefault="00D87BCB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</w:t>
            </w:r>
            <w:r>
              <w:rPr>
                <w:sz w:val="28"/>
              </w:rPr>
              <w:t>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13D8C" w:rsidRDefault="00D87BC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513D8C" w:rsidRDefault="00D87BCB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устный</w:t>
            </w:r>
            <w:proofErr w:type="gramEnd"/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696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513D8C" w:rsidRDefault="00D87BC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513D8C">
        <w:trPr>
          <w:trHeight w:val="6610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салоны, домашнее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513D8C" w:rsidRDefault="00D87BCB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13D8C" w:rsidRDefault="00D87BC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513D8C" w:rsidRDefault="00D87BCB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513D8C" w:rsidRDefault="00D87BCB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513D8C" w:rsidRDefault="00D87BCB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513D8C" w:rsidRDefault="00D87BC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513D8C" w:rsidRDefault="00D87BC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513D8C">
        <w:trPr>
          <w:trHeight w:val="2086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513D8C" w:rsidRDefault="00D87BCB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513D8C" w:rsidRDefault="00513D8C">
      <w:pPr>
        <w:spacing w:line="256" w:lineRule="auto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6611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513D8C" w:rsidRDefault="00D87BCB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513D8C" w:rsidRDefault="00D87BCB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513D8C" w:rsidRDefault="00D87BCB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proofErr w:type="gramStart"/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</w:t>
            </w:r>
            <w:r>
              <w:rPr>
                <w:sz w:val="28"/>
              </w:rPr>
              <w:t>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13D8C">
        <w:trPr>
          <w:trHeight w:val="2785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513D8C" w:rsidRDefault="00D87BCB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513D8C" w:rsidRDefault="00D87BC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513D8C" w:rsidRDefault="00D87BCB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2440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513D8C" w:rsidRDefault="00D87BC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13D8C">
        <w:trPr>
          <w:trHeight w:val="342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5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13D8C" w:rsidRDefault="00D87BC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13D8C">
        <w:trPr>
          <w:trHeight w:val="350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513D8C">
        <w:trPr>
          <w:trHeight w:val="5212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513D8C" w:rsidRDefault="00D87BC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513D8C" w:rsidRDefault="00D87BCB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513D8C" w:rsidRDefault="00D87BCB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513D8C" w:rsidRDefault="00D87BC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513D8C" w:rsidRDefault="00D87BCB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</w:t>
            </w:r>
            <w:r>
              <w:rPr>
                <w:sz w:val="28"/>
              </w:rPr>
              <w:t>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513D8C" w:rsidRDefault="00D87BCB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513D8C" w:rsidRDefault="00D87BCB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513D8C" w:rsidRDefault="00513D8C">
      <w:pPr>
        <w:spacing w:line="256" w:lineRule="auto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4521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  <w:proofErr w:type="gramEnd"/>
          </w:p>
          <w:p w:rsidR="00513D8C" w:rsidRDefault="00D87BCB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513D8C" w:rsidRDefault="00D87BC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4168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513D8C" w:rsidRDefault="00D87BCB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513D8C" w:rsidRDefault="00D87BCB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видоизмененных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513D8C" w:rsidRDefault="00D87BCB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</w:t>
            </w:r>
            <w:r>
              <w:rPr>
                <w:sz w:val="28"/>
              </w:rPr>
              <w:t>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2440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513D8C" w:rsidRDefault="00D87BC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513D8C">
        <w:trPr>
          <w:trHeight w:val="6956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</w:t>
            </w:r>
            <w:proofErr w:type="gramStart"/>
            <w:r>
              <w:rPr>
                <w:sz w:val="28"/>
              </w:rPr>
              <w:t>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</w:t>
            </w:r>
            <w:proofErr w:type="gramEnd"/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513D8C" w:rsidRDefault="00D87BC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513D8C" w:rsidRDefault="00D87BCB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513D8C" w:rsidRDefault="00D87BCB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513D8C" w:rsidRDefault="00D87BC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513D8C" w:rsidRDefault="00D87BC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513D8C" w:rsidRDefault="00D87BCB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13D8C" w:rsidRDefault="00D87BC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513D8C" w:rsidRDefault="00513D8C">
      <w:pPr>
        <w:spacing w:line="322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2440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литературное</w:t>
            </w:r>
            <w:proofErr w:type="gramEnd"/>
            <w:r>
              <w:rPr>
                <w:sz w:val="28"/>
              </w:rPr>
              <w:t>,</w:t>
            </w:r>
          </w:p>
          <w:p w:rsidR="00513D8C" w:rsidRDefault="00D87BCB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513D8C" w:rsidRDefault="00D87BC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513D8C">
        <w:trPr>
          <w:trHeight w:val="6956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proofErr w:type="gramStart"/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proofErr w:type="gramStart"/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513D8C" w:rsidRDefault="00D87BCB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</w:t>
            </w:r>
            <w:r>
              <w:rPr>
                <w:sz w:val="28"/>
              </w:rPr>
              <w:t>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513D8C" w:rsidRDefault="00D87BCB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513D8C" w:rsidRDefault="00D87BCB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13D8C" w:rsidRDefault="00D87BCB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(имена, факты, </w:t>
            </w:r>
            <w:r>
              <w:rPr>
                <w:sz w:val="28"/>
              </w:rPr>
              <w:t>явления,</w:t>
            </w:r>
            <w:proofErr w:type="gramEnd"/>
          </w:p>
          <w:p w:rsidR="00513D8C" w:rsidRDefault="00D87BC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513D8C" w:rsidRDefault="00513D8C">
      <w:pPr>
        <w:spacing w:line="314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1741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513D8C" w:rsidRDefault="00D87BCB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513D8C" w:rsidRDefault="00D87BC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513D8C">
        <w:trPr>
          <w:trHeight w:val="7302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proofErr w:type="gramStart"/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513D8C" w:rsidRDefault="00D87BCB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513D8C" w:rsidRDefault="00D87BCB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513D8C" w:rsidRDefault="00D87BCB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513D8C" w:rsidRDefault="00D87BC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513D8C" w:rsidRDefault="00D87BCB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513D8C" w:rsidRDefault="00D87BCB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513D8C" w:rsidRDefault="00D87BCB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513D8C">
        <w:trPr>
          <w:trHeight w:val="349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350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5911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513D8C" w:rsidRDefault="00D87BCB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513D8C" w:rsidRDefault="00D87BCB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</w:t>
            </w:r>
            <w:r>
              <w:rPr>
                <w:sz w:val="28"/>
              </w:rPr>
              <w:t>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513D8C" w:rsidRDefault="00D87BC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513D8C" w:rsidRDefault="00D87BCB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513D8C">
        <w:trPr>
          <w:trHeight w:val="350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42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513D8C">
        <w:trPr>
          <w:trHeight w:val="2439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513D8C" w:rsidRDefault="00D87BC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рок, хард-рок, </w:t>
            </w:r>
            <w:proofErr w:type="spellStart"/>
            <w:r>
              <w:rPr>
                <w:sz w:val="28"/>
              </w:rPr>
              <w:t>рэп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хип-хоп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3D8C" w:rsidRDefault="00D87BC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массовой</w:t>
            </w:r>
            <w:proofErr w:type="gramEnd"/>
          </w:p>
          <w:p w:rsidR="00513D8C" w:rsidRDefault="00D87BCB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</w:t>
            </w:r>
            <w:r>
              <w:rPr>
                <w:sz w:val="28"/>
              </w:rPr>
              <w:t>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513D8C" w:rsidRDefault="00D87BC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513D8C" w:rsidRDefault="00513D8C">
      <w:pPr>
        <w:spacing w:line="317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696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proofErr w:type="gramEnd"/>
          </w:p>
          <w:p w:rsidR="00513D8C" w:rsidRDefault="00D87BC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  <w:p w:rsidR="00513D8C" w:rsidRDefault="00D87BC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513D8C">
        <w:trPr>
          <w:trHeight w:val="4176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513D8C" w:rsidRDefault="00D87BCB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</w:t>
            </w:r>
            <w:r>
              <w:rPr>
                <w:sz w:val="28"/>
              </w:rPr>
              <w:t>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513D8C" w:rsidRDefault="00D87BC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13D8C">
        <w:trPr>
          <w:trHeight w:val="350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42"/>
        </w:trPr>
        <w:tc>
          <w:tcPr>
            <w:tcW w:w="15033" w:type="dxa"/>
            <w:gridSpan w:val="5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13D8C">
        <w:trPr>
          <w:trHeight w:val="3830"/>
        </w:trPr>
        <w:tc>
          <w:tcPr>
            <w:tcW w:w="850" w:type="dxa"/>
          </w:tcPr>
          <w:p w:rsidR="00513D8C" w:rsidRDefault="00D87BCB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513D8C" w:rsidRDefault="00D87BCB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513D8C" w:rsidRDefault="00D87BCB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513D8C" w:rsidRDefault="00D87BC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513D8C" w:rsidRDefault="00D87BCB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513D8C" w:rsidRDefault="00D87BCB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proofErr w:type="gramEnd"/>
          </w:p>
          <w:p w:rsidR="00513D8C" w:rsidRDefault="00D87BC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513D8C" w:rsidRDefault="00D87BC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513D8C" w:rsidRDefault="00D87BCB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513D8C" w:rsidRDefault="00D87BC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513D8C" w:rsidRDefault="00D87BC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513D8C" w:rsidRDefault="00513D8C">
      <w:pPr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513D8C">
        <w:trPr>
          <w:trHeight w:val="1741"/>
        </w:trPr>
        <w:tc>
          <w:tcPr>
            <w:tcW w:w="850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13D8C" w:rsidRDefault="00D87BC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513D8C" w:rsidRDefault="00D87BCB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513D8C" w:rsidRDefault="00D87BC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513D8C">
        <w:trPr>
          <w:trHeight w:val="349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6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13D8C" w:rsidRDefault="00D87BC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5"/>
        </w:trPr>
        <w:tc>
          <w:tcPr>
            <w:tcW w:w="3832" w:type="dxa"/>
            <w:gridSpan w:val="2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13D8C" w:rsidRDefault="00D87BC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D87BCB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4" w:name="_bookmark19"/>
      <w:bookmarkEnd w:id="4"/>
      <w:r>
        <w:lastRenderedPageBreak/>
        <w:t>КЛАСС</w:t>
      </w:r>
    </w:p>
    <w:p w:rsidR="00513D8C" w:rsidRDefault="00513D8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513D8C">
        <w:trPr>
          <w:trHeight w:val="1048"/>
        </w:trPr>
        <w:tc>
          <w:tcPr>
            <w:tcW w:w="814" w:type="dxa"/>
          </w:tcPr>
          <w:p w:rsidR="00513D8C" w:rsidRDefault="00D87BCB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13D8C" w:rsidRDefault="00D87BCB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13D8C" w:rsidRDefault="00D87BCB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13D8C">
        <w:trPr>
          <w:trHeight w:val="588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13D8C">
        <w:trPr>
          <w:trHeight w:val="350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513D8C">
        <w:trPr>
          <w:trHeight w:val="6603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513D8C" w:rsidRDefault="00D87BCB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513D8C" w:rsidRDefault="00D87BCB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513D8C" w:rsidRDefault="00D87BCB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</w:t>
            </w:r>
            <w:r>
              <w:rPr>
                <w:sz w:val="28"/>
              </w:rPr>
              <w:t>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513D8C" w:rsidRDefault="00D87BCB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proofErr w:type="gramEnd"/>
          </w:p>
          <w:p w:rsidR="00513D8C" w:rsidRDefault="00D87BCB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</w:t>
            </w:r>
            <w:r>
              <w:rPr>
                <w:sz w:val="28"/>
              </w:rPr>
              <w:t>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513D8C" w:rsidRDefault="00D87B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513D8C">
        <w:trPr>
          <w:trHeight w:val="350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513D8C">
        <w:trPr>
          <w:trHeight w:val="350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13D8C">
        <w:trPr>
          <w:trHeight w:val="2432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513D8C" w:rsidRDefault="00D87BCB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современных </w:t>
            </w:r>
            <w:proofErr w:type="spellStart"/>
            <w:r>
              <w:rPr>
                <w:sz w:val="28"/>
              </w:rPr>
              <w:t>этн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513D8C">
        <w:trPr>
          <w:trHeight w:val="350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5911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proofErr w:type="gramEnd"/>
          </w:p>
          <w:p w:rsidR="00513D8C" w:rsidRDefault="00D87B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513D8C" w:rsidRDefault="00D87BCB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513D8C">
        <w:trPr>
          <w:trHeight w:val="2785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13D8C" w:rsidRDefault="00D87BC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513D8C" w:rsidRDefault="00D87BCB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513D8C" w:rsidRDefault="00D87BC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513D8C">
        <w:trPr>
          <w:trHeight w:val="3822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proofErr w:type="gramStart"/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513D8C" w:rsidRDefault="00D87BCB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513D8C" w:rsidRDefault="00D87BCB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513D8C" w:rsidRDefault="00D87BCB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513D8C" w:rsidRDefault="00D87BCB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13D8C">
        <w:trPr>
          <w:trHeight w:val="350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43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13D8C">
        <w:trPr>
          <w:trHeight w:val="2093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513D8C" w:rsidRDefault="00D87BC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513D8C" w:rsidRDefault="00D87BCB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513D8C" w:rsidRDefault="00D87B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</w:p>
        </w:tc>
      </w:tr>
    </w:tbl>
    <w:p w:rsidR="00513D8C" w:rsidRDefault="00513D8C">
      <w:pPr>
        <w:spacing w:line="314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513D8C">
        <w:trPr>
          <w:trHeight w:val="5566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proofErr w:type="gramStart"/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  <w:proofErr w:type="gramEnd"/>
          </w:p>
          <w:p w:rsidR="00513D8C" w:rsidRDefault="00D87BCB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proofErr w:type="gramEnd"/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513D8C" w:rsidRDefault="00D87BC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513D8C">
        <w:trPr>
          <w:trHeight w:val="3830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513D8C" w:rsidRDefault="00D87BC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513D8C" w:rsidRDefault="00D87BCB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513D8C" w:rsidRDefault="00D87BC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513D8C" w:rsidRDefault="00D87BCB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513D8C" w:rsidRDefault="00D87B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513D8C" w:rsidRDefault="00513D8C">
      <w:pPr>
        <w:spacing w:line="314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513D8C">
        <w:trPr>
          <w:trHeight w:val="2440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513D8C" w:rsidRDefault="00D87B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513D8C" w:rsidRDefault="00D87BC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13D8C">
        <w:trPr>
          <w:trHeight w:val="342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5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13D8C" w:rsidRDefault="00D87BC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инвариативным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13D8C">
        <w:trPr>
          <w:trHeight w:val="350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513D8C">
        <w:trPr>
          <w:trHeight w:val="4867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513D8C" w:rsidRDefault="00D87BCB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proofErr w:type="gramStart"/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proofErr w:type="gramEnd"/>
          </w:p>
          <w:p w:rsidR="00513D8C" w:rsidRDefault="00D87BCB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513D8C" w:rsidRDefault="00D87BC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513D8C" w:rsidRDefault="00D87BC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513D8C" w:rsidRDefault="00D87BCB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13D8C" w:rsidRDefault="00D87BCB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513D8C" w:rsidRDefault="00D87BCB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513D8C" w:rsidRDefault="00D87B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513D8C" w:rsidRDefault="00D87BC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513D8C">
        <w:trPr>
          <w:trHeight w:val="350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3D8C" w:rsidRDefault="00513D8C">
      <w:pPr>
        <w:rPr>
          <w:sz w:val="26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513D8C">
        <w:trPr>
          <w:trHeight w:val="350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6603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513D8C" w:rsidRDefault="00D87BCB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513D8C" w:rsidRDefault="00D87BCB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proofErr w:type="gramStart"/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proofErr w:type="gramEnd"/>
          </w:p>
          <w:p w:rsidR="00513D8C" w:rsidRDefault="00D87BCB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Полифонический и </w:t>
            </w:r>
            <w:proofErr w:type="spellStart"/>
            <w:r>
              <w:rPr>
                <w:sz w:val="28"/>
              </w:rPr>
              <w:t>гомофонн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513D8C" w:rsidRDefault="00D87BC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513D8C" w:rsidRDefault="00D87BCB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13D8C" w:rsidRDefault="00D87BCB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</w:t>
            </w:r>
            <w:r>
              <w:rPr>
                <w:sz w:val="28"/>
              </w:rPr>
              <w:t>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513D8C">
        <w:trPr>
          <w:trHeight w:val="350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13D8C">
        <w:trPr>
          <w:trHeight w:val="1740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513D8C" w:rsidRDefault="00D87BC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513D8C" w:rsidRDefault="00D87B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513D8C" w:rsidRDefault="00513D8C">
      <w:pPr>
        <w:spacing w:line="322" w:lineRule="exac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513D8C">
        <w:trPr>
          <w:trHeight w:val="1741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513D8C" w:rsidRDefault="00D87BC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513D8C">
        <w:trPr>
          <w:trHeight w:val="349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43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513D8C">
        <w:trPr>
          <w:trHeight w:val="4175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513D8C" w:rsidRDefault="00D87BC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513D8C" w:rsidRDefault="00D87BCB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513D8C" w:rsidRDefault="00D87BCB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513D8C" w:rsidRDefault="00D87BC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513D8C">
        <w:trPr>
          <w:trHeight w:val="2785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513D8C" w:rsidRDefault="00D87B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513D8C" w:rsidRDefault="00D87BCB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513D8C" w:rsidRDefault="00513D8C">
      <w:pPr>
        <w:spacing w:line="340" w:lineRule="atLeast"/>
        <w:rPr>
          <w:sz w:val="28"/>
        </w:rPr>
        <w:sectPr w:rsidR="00513D8C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13D8C" w:rsidRDefault="00513D8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513D8C">
        <w:trPr>
          <w:trHeight w:val="696"/>
        </w:trPr>
        <w:tc>
          <w:tcPr>
            <w:tcW w:w="81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513D8C" w:rsidRDefault="00D87BC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513D8C">
        <w:trPr>
          <w:trHeight w:val="3477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</w:t>
            </w:r>
            <w:proofErr w:type="gramStart"/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  <w:proofErr w:type="gramEnd"/>
          </w:p>
          <w:p w:rsidR="00513D8C" w:rsidRDefault="00D87BCB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513D8C" w:rsidRDefault="00D87BCB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биг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бэнд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джазовой или</w:t>
            </w:r>
          </w:p>
          <w:p w:rsidR="00513D8C" w:rsidRDefault="00D87BCB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513D8C" w:rsidRDefault="00D87BC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513D8C" w:rsidRDefault="00D87BC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13D8C">
        <w:trPr>
          <w:trHeight w:val="350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350"/>
        </w:trPr>
        <w:tc>
          <w:tcPr>
            <w:tcW w:w="14997" w:type="dxa"/>
            <w:gridSpan w:val="5"/>
          </w:tcPr>
          <w:p w:rsidR="00513D8C" w:rsidRDefault="00D87BC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13D8C">
        <w:trPr>
          <w:trHeight w:val="2777"/>
        </w:trPr>
        <w:tc>
          <w:tcPr>
            <w:tcW w:w="814" w:type="dxa"/>
          </w:tcPr>
          <w:p w:rsidR="00513D8C" w:rsidRDefault="00D87BCB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513D8C" w:rsidRDefault="00D87BCB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513D8C" w:rsidRDefault="00D87BCB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513D8C" w:rsidRDefault="00D87BCB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513D8C" w:rsidRDefault="00D87BC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513D8C" w:rsidRDefault="00D87BCB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А.Шнитке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513D8C" w:rsidRDefault="00D87BCB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513D8C" w:rsidRDefault="00D87BCB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513D8C">
        <w:trPr>
          <w:trHeight w:val="350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5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13D8C" w:rsidRDefault="00D87BC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  <w:tr w:rsidR="00513D8C">
        <w:trPr>
          <w:trHeight w:val="696"/>
        </w:trPr>
        <w:tc>
          <w:tcPr>
            <w:tcW w:w="3796" w:type="dxa"/>
            <w:gridSpan w:val="2"/>
          </w:tcPr>
          <w:p w:rsidR="00513D8C" w:rsidRDefault="00D87B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13D8C" w:rsidRDefault="00D87BC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513D8C" w:rsidRDefault="00D87BCB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513D8C" w:rsidRDefault="00513D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87BCB" w:rsidRDefault="00D87BCB"/>
    <w:sectPr w:rsidR="00D87BCB" w:rsidSect="00513D8C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CB" w:rsidRDefault="00D87BCB" w:rsidP="00513D8C">
      <w:r>
        <w:separator/>
      </w:r>
    </w:p>
  </w:endnote>
  <w:endnote w:type="continuationSeparator" w:id="0">
    <w:p w:rsidR="00D87BCB" w:rsidRDefault="00D87BCB" w:rsidP="0051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C" w:rsidRDefault="00513D8C">
    <w:pPr>
      <w:pStyle w:val="a3"/>
      <w:spacing w:line="14" w:lineRule="auto"/>
      <w:ind w:left="0" w:firstLine="0"/>
      <w:jc w:val="left"/>
      <w:rPr>
        <w:sz w:val="20"/>
      </w:rPr>
    </w:pPr>
    <w:r w:rsidRPr="00513D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10784;mso-position-horizontal-relative:page;mso-position-vertical-relative:page" filled="f" stroked="f">
          <v:textbox inset="0,0,0,0">
            <w:txbxContent>
              <w:p w:rsidR="00513D8C" w:rsidRDefault="00513D8C">
                <w:pPr>
                  <w:spacing w:before="13"/>
                  <w:ind w:left="60"/>
                </w:pPr>
                <w:r>
                  <w:fldChar w:fldCharType="begin"/>
                </w:r>
                <w:r w:rsidR="00D87BCB">
                  <w:instrText xml:space="preserve"> PAGE </w:instrText>
                </w:r>
                <w:r>
                  <w:fldChar w:fldCharType="separate"/>
                </w:r>
                <w:r w:rsidR="0035261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C" w:rsidRDefault="00513D8C">
    <w:pPr>
      <w:pStyle w:val="a3"/>
      <w:spacing w:line="14" w:lineRule="auto"/>
      <w:ind w:left="0" w:firstLine="0"/>
      <w:jc w:val="left"/>
      <w:rPr>
        <w:sz w:val="7"/>
      </w:rPr>
    </w:pPr>
    <w:r w:rsidRPr="00513D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3.35pt;width:17.55pt;height:14.4pt;z-index:-17909760;mso-position-horizontal-relative:page;mso-position-vertical-relative:page" filled="f" stroked="f">
          <v:textbox inset="0,0,0,0">
            <w:txbxContent>
              <w:p w:rsidR="00513D8C" w:rsidRDefault="00513D8C">
                <w:pPr>
                  <w:spacing w:before="13"/>
                  <w:ind w:left="60"/>
                </w:pPr>
                <w:r>
                  <w:fldChar w:fldCharType="begin"/>
                </w:r>
                <w:r w:rsidR="00D87BCB">
                  <w:instrText xml:space="preserve"> PAGE </w:instrText>
                </w:r>
                <w:r>
                  <w:fldChar w:fldCharType="separate"/>
                </w:r>
                <w:r w:rsidR="00352615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CB" w:rsidRDefault="00D87BCB" w:rsidP="00513D8C">
      <w:r>
        <w:separator/>
      </w:r>
    </w:p>
  </w:footnote>
  <w:footnote w:type="continuationSeparator" w:id="0">
    <w:p w:rsidR="00D87BCB" w:rsidRDefault="00D87BCB" w:rsidP="00513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C" w:rsidRDefault="00513D8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C" w:rsidRDefault="00513D8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E8C"/>
    <w:multiLevelType w:val="hybridMultilevel"/>
    <w:tmpl w:val="DE3641A0"/>
    <w:lvl w:ilvl="0" w:tplc="20E668E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52044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5DA4ED4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45D6B57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8940E588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45342F9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870E9F9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9F48ECE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ED64D84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>
    <w:nsid w:val="1C9E1135"/>
    <w:multiLevelType w:val="hybridMultilevel"/>
    <w:tmpl w:val="0F2207EC"/>
    <w:lvl w:ilvl="0" w:tplc="22522AF4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568D54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33408028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11C03178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575CDB60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97D43E6A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CA14EB8E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488CAE2E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C24EA5B2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2">
    <w:nsid w:val="410B063C"/>
    <w:multiLevelType w:val="hybridMultilevel"/>
    <w:tmpl w:val="DAA0EF90"/>
    <w:lvl w:ilvl="0" w:tplc="F820809E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25E3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F1BA16B8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E774FBE2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B8C28254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6F268FE6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E06E07A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3A427D66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44E44624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3D8C"/>
    <w:rsid w:val="00352615"/>
    <w:rsid w:val="00513D8C"/>
    <w:rsid w:val="008C4158"/>
    <w:rsid w:val="00D8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13D8C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13D8C"/>
    <w:pPr>
      <w:spacing w:before="125"/>
      <w:ind w:left="33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513D8C"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3D8C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13D8C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13D8C"/>
    <w:pPr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513D8C"/>
    <w:pPr>
      <w:ind w:left="416" w:right="698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513D8C"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513D8C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8C4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15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C41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415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C41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415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415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9332</Words>
  <Characters>53198</Characters>
  <Application>Microsoft Office Word</Application>
  <DocSecurity>0</DocSecurity>
  <Lines>443</Lines>
  <Paragraphs>124</Paragraphs>
  <ScaleCrop>false</ScaleCrop>
  <Company/>
  <LinksUpToDate>false</LinksUpToDate>
  <CharactersWithSpaces>62406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2023-09-24T20:40:00Z</dcterms:created>
  <dcterms:modified xsi:type="dcterms:W3CDTF">2023-09-24T20:40:00Z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