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D3" w:rsidRPr="00B1190F" w:rsidRDefault="00620ED3" w:rsidP="00620ED3">
      <w:pPr>
        <w:pStyle w:val="a4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620ED3" w:rsidRPr="00B1190F" w:rsidRDefault="00620ED3" w:rsidP="00620ED3">
      <w:pPr>
        <w:pStyle w:val="a4"/>
        <w:spacing w:before="4"/>
        <w:ind w:left="0" w:firstLine="720"/>
        <w:jc w:val="center"/>
      </w:pPr>
      <w:r w:rsidRPr="00B1190F">
        <w:t>(МАОУ Лицей №1)</w:t>
      </w:r>
    </w:p>
    <w:p w:rsidR="00620ED3" w:rsidRPr="00B1190F" w:rsidRDefault="00620ED3" w:rsidP="00620ED3">
      <w:pPr>
        <w:pStyle w:val="a4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620ED3" w:rsidRDefault="00620ED3" w:rsidP="00620ED3">
      <w:pPr>
        <w:pStyle w:val="a4"/>
        <w:spacing w:before="4"/>
        <w:ind w:left="0" w:firstLine="720"/>
        <w:jc w:val="center"/>
        <w:rPr>
          <w:b/>
        </w:rPr>
      </w:pPr>
      <w:r>
        <w:rPr>
          <w:b/>
        </w:rPr>
        <w:t>Лабораторный практикум по физике</w:t>
      </w:r>
    </w:p>
    <w:p w:rsidR="00620ED3" w:rsidRDefault="00620ED3" w:rsidP="00620ED3">
      <w:pPr>
        <w:pStyle w:val="a4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620ED3" w:rsidRDefault="00620ED3" w:rsidP="00902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ED3" w:rsidRDefault="00620ED3" w:rsidP="00902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235B" w:rsidRPr="0090235B" w:rsidRDefault="0090235B" w:rsidP="00902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физического практикума</w:t>
      </w:r>
      <w:r w:rsidR="00B1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</w:t>
      </w: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(углубленный уровень изучения предмета)  составлена на основе положений и требований к</w:t>
      </w:r>
      <w:r w:rsidR="00B1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на углубленном</w:t>
      </w: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основной образовательной программы, представленных в Федеральном государственном обр</w:t>
      </w:r>
      <w:r w:rsidR="00B10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азовательном стандарте среднего</w:t>
      </w: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 w:rsidR="00B10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(ФГОС С</w:t>
      </w:r>
      <w:r w:rsidRPr="009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ОО),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:rsidR="0090235B" w:rsidRPr="0090235B" w:rsidRDefault="0090235B" w:rsidP="00902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35B" w:rsidRPr="0090235B" w:rsidRDefault="0090235B" w:rsidP="009023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0235B" w:rsidRPr="0090235B" w:rsidRDefault="0090235B" w:rsidP="0090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необходимости проведения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Чувственное восприятие изучаемых процессов и явлений невозможно без соответствующей практической работы собственными руками.</w:t>
      </w:r>
      <w:r w:rsidR="00B1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является неотъемлемой частью углубленного курса физики в 10 – 11 классах.</w:t>
      </w:r>
      <w:r w:rsidR="00B1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и глубокое усвоение основных законов физики и ее методов невозможно без самостоятельных практических занятий.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физической лаборатории учащиеся не только проверяют известные законы физики, но и обучаются работе с физическими приборами, овладевают навыками экспериментальной исследовательской деятельности, учатся грамотной обработке результатов измерений и критическому отношению к ним.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позволяет осуществить переход от репродуктивных форм учебной деятельности к самостоятельным, поисково-исследовательским видам работы, переносит акцент на аналитический компонент учебной деятельности учащихся.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в 10 – 11 классах с углубленным изучением физики проводится </w:t>
      </w: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целью: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повторения, углубления, расширения и обобщения полученных знаний из разных тем курса физики;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совершенствования у учащихся экспериментальных умений путем использования более сложного оборудования, более сложного эксперимента;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них самостоятельности при решении задач, связанных с экспериментом.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902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которых обеспечит достижение поставленной цели являются следующие: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умений описывать и обобщать результаты наблюдений;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использовать измерительные приборы для изучения физических явлений;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 учащихся представлять результаты измерений с помощью таблиц, графиков и выявлять на этой основе эмпирические зависимости;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устройств;</w:t>
      </w:r>
    </w:p>
    <w:p w:rsid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культуры учащихся и развитие умений работы с различными типами информации.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И ПРОВЕДЕНИЯ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не связан по времени с изучаемым материалом, он включает серию опытов по той или иной теме.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физического практикума</w:t>
      </w:r>
      <w:proofErr w:type="gramEnd"/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выполняют в группе из двух - четырех человек на различном оборудовании. На следующих занятиях происходит смена работ, что делается по специально составленному графику. Составляя график, преподаватель учитывает: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учащихся в классе;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работ практикума;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оборудования.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работу физического практикума отводится два учебных часа, что требует введение в расписание сдвоенных уроков по физике, поскольку работы практикума сложнее, чем фронтальные лабораторные работы. Выполняются они на более сложном оборудовании, причем доля самостоятельного участия учеников значительно больше, чем в случае фронтальных лабораторных работ.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работе учитель составляет инструкцию, которая должна содержать: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название; цель;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приборов и оборудования;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краткую теорию;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неизвестных учащимся приборов;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каждой экспериментальной работы начинается с теоретического введения.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экспериментальной части каждой работы приводится описание экспериментальных установок и задания, регламентирующие последовательность работы учащихся при проведении измерений, образцы рабочих таблиц для записи результатов измерений и рекомендации по методам обработки и представления результатов.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описаний предлагаются контрольные вопросы, ответы на которые учащиеся должны подготовить к защите работ.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заранее готовится к выполнению каждой работы. Он должен изучить описание работы, знать теорию в объеме, указанном в описании, порядок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выполнения работы учащийся получает допуск к работе, при этом перечень вопросов, на которые учащийся должен ответить, следующий: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физические законы, изучаемые в работе;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установки и принцип ее действия;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измеряемые величины и расчетные формулы;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допущенные к выполнению работы, обязаны следовать порядку выполнения строго в соответствии с описанием.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лаборатории заканчивается обработкой учащимся полученных экспериментальных данных, построением графиков и оформлением отсчета.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учащийся должен ответить на все вопросы по теории в полном объеме программы, обосновать принятую методику измерений и обработки данных.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на этом завершается, выставляется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зачет за работу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зачета за работу учащихся в практикуме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следует учитывать их подготовку к работе, отчет о работе, уровень </w:t>
      </w:r>
      <w:proofErr w:type="spellStart"/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понимание теоретического материала, используемых методов экспериментального исследования.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физического практикума в классах с углубленным изучением физики должно способствовать формированию у учащихся следующих компетенций: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Знать/понимать:</w:t>
      </w:r>
    </w:p>
    <w:p w:rsidR="0090235B" w:rsidRPr="0090235B" w:rsidRDefault="0090235B" w:rsidP="00B1012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знаниями, обеспечивающими обоснованный выбор будущего профиля профессионального обучения.</w:t>
      </w:r>
    </w:p>
    <w:p w:rsidR="0090235B" w:rsidRPr="0090235B" w:rsidRDefault="0090235B" w:rsidP="00B101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собственные индивидуальные особенности, природные задатки к приобретению различных знаний и умений и эффективно их использовать для достижения позитивных результатов в учебной деятельности.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90235B" w:rsidRPr="0090235B" w:rsidRDefault="0090235B" w:rsidP="00B101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описывать и обобщать результаты наблюдений.</w:t>
      </w:r>
    </w:p>
    <w:p w:rsidR="0090235B" w:rsidRPr="0090235B" w:rsidRDefault="0090235B" w:rsidP="00B101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использовать измерительные приборы для изучения физических явлений.</w:t>
      </w:r>
    </w:p>
    <w:p w:rsidR="0090235B" w:rsidRPr="0090235B" w:rsidRDefault="0090235B" w:rsidP="00B1012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зависимости.</w:t>
      </w:r>
    </w:p>
    <w:p w:rsidR="0090235B" w:rsidRPr="0090235B" w:rsidRDefault="0090235B" w:rsidP="00B1012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своё ближайшее будущее, ставить обоснованные цели саморазвития, проявлять волю и терпение в преодолении собственных недостатков во всех видах деятельности.</w:t>
      </w:r>
    </w:p>
    <w:p w:rsidR="0090235B" w:rsidRPr="0090235B" w:rsidRDefault="0090235B" w:rsidP="00B1012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соотносить свои индивидуальные возможности с требованиями социального окружения.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0235B" w:rsidRPr="0090235B" w:rsidRDefault="0090235B" w:rsidP="00B1012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самообразования и активно реализовывать их при освоении требований региона, страны, мира.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в повседневной жизни полученные знания и навыки.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коллектива сверстников в становлении индивидуальной позиции личности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 ФИЗИЧЕСКОГО ПРАКТИКУМА В 10 КЛАССЕ С УГЛУБЛЕННЫМ ИЗУЧЕНИЕМ ФИЗИКИ.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2BE" w:rsidRDefault="00D272BE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движения тела по окружности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272BE" w:rsidRPr="00D272BE">
        <w:t xml:space="preserve"> 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тела, брошенного горизонтально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жесткост</w:t>
      </w:r>
      <w:r w:rsid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пружины.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коэффициента трения скольжения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равновесия тела под действием нескольких сил</w:t>
      </w:r>
    </w:p>
    <w:p w:rsidR="0090235B" w:rsidRPr="00D272BE" w:rsidRDefault="0090235B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закона </w:t>
      </w:r>
      <w:r w:rsid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механической энергии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5B" w:rsidRDefault="0090235B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D272BE"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проверка закона Гей-Люссака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удельной теплоты плавления льда</w:t>
      </w:r>
    </w:p>
    <w:p w:rsidR="0090235B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влажности воздуха и оценка массы паров в помещении.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деформации резинового образца от приложенной к нему силы.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протекания тока в цепи, содержащей конденсатор.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разряда конденсатора через резистор.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и паралле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соединения проводников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ЭДС и внутреннего сопротивления источника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смешанного соединения резисторов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72BE" w:rsidRDefault="00D272BE" w:rsidP="00D272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D272BE">
        <w:t xml:space="preserve"> </w:t>
      </w:r>
      <w:r w:rsidRPr="00D2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силы тока от напряжения для лампы накаливания</w:t>
      </w:r>
    </w:p>
    <w:p w:rsid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2BE" w:rsidRDefault="00D272BE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2BE" w:rsidRDefault="00D272BE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2BE" w:rsidRDefault="00D272BE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124" w:rsidRDefault="00B101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90235B" w:rsidRPr="0090235B" w:rsidRDefault="0090235B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9"/>
        <w:gridCol w:w="3384"/>
        <w:gridCol w:w="1002"/>
        <w:gridCol w:w="1057"/>
        <w:gridCol w:w="1791"/>
        <w:gridCol w:w="1737"/>
      </w:tblGrid>
      <w:tr w:rsidR="00AB0F59" w:rsidRPr="0090235B" w:rsidTr="00AA7C05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AB0F59" w:rsidRPr="0090235B" w:rsidTr="00AA7C05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F59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</w:t>
            </w:r>
            <w:proofErr w:type="spellEnd"/>
          </w:p>
          <w:p w:rsidR="0090235B" w:rsidRPr="0090235B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Погрешности измерения.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 по окружности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жесткости пружины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равновесия тела под действием нескольких сил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механической энергии</w:t>
            </w: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проверка закона Гей-Люссака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удельной теплоты плавления льда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влажности воздуха и оценка массы паров в помещении.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деформации резинового образца от приложенной к нему силы.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протекания тока в цепи, содержащей конденсатор.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разряда конденсатора через резистор.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пара</w:t>
            </w:r>
            <w:r w:rsidR="00E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ллельное соединения проводников</w:t>
            </w: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ЭДС и внутреннего сопротивления источника тока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смешанного соединения резисторов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силы тока от напряжения для лампы накаливания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AA7C05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EC439A" w:rsidRDefault="00EC439A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AA7C05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566D9F" w:rsidRDefault="00566D9F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Default="00AA7C05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Default="00AA7C05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Default="00AA7C05" w:rsidP="00AA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АБОТ ФИЗИЧЕСКОГО ПРАКТИКУМА В 11</w:t>
      </w:r>
      <w:r w:rsidRPr="00AA7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С УГЛУБЛЕННЫМ ИЗУЧЕНИЕМ ФИЗИКИ.</w:t>
      </w:r>
    </w:p>
    <w:p w:rsidR="001C26EB" w:rsidRPr="00AA7C05" w:rsidRDefault="001C26EB" w:rsidP="00AA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действия магнитного поля на ток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магнитного поля постоянных магнитов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зависимости силы Ампера от силы тока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явления электромагнитной индукции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ускорения свободного падения при помощи маятника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периода свободных колебаний нитяного и пружинного маятников.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нитяного маятника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энергии в пружинном маятнике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трансформатора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переменного тока через последовательно соединенные конденсатор, катушку и резистор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параметров звуковой волны.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показателя преломления стекла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оптической силы и фокусного расстояния собирающей линзы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световой волны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изображения в системе из плоского зеркала и линзы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исследование дифракционного спектра.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импульса и энергии релятивистских частиц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сплошного и линейчатого спектров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постоянной Планка на основе исследования фотоэффекта.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треков частиц (по готовым фотографиям). 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радиоактивного фона с использованием дозиметра.</w:t>
      </w:r>
    </w:p>
    <w:p w:rsidR="00943DDF" w:rsidRPr="00943DDF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 телескоп Луны, планет, туманностей и звездных скоплений</w:t>
      </w:r>
    </w:p>
    <w:p w:rsidR="001C26EB" w:rsidRDefault="00943DDF" w:rsidP="00943D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звезды.</w:t>
      </w:r>
    </w:p>
    <w:p w:rsidR="001C26EB" w:rsidRPr="001C26EB" w:rsidRDefault="001C26EB" w:rsidP="001C26E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AA7C05" w:rsidRDefault="00AA7C05" w:rsidP="00AA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9"/>
        <w:gridCol w:w="3384"/>
        <w:gridCol w:w="1002"/>
        <w:gridCol w:w="1057"/>
        <w:gridCol w:w="1791"/>
        <w:gridCol w:w="1737"/>
      </w:tblGrid>
      <w:tr w:rsidR="00AA7C05" w:rsidRPr="00AA7C05" w:rsidTr="00CA69AD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AA7C05" w:rsidRPr="00AA7C05" w:rsidTr="00CA69AD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</w:t>
            </w:r>
            <w:proofErr w:type="spellEnd"/>
          </w:p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магнитного поля постоянных магнитов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зависимости силы Ампера от силы тока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периода свободных колебаний нитяного и пружинного маятников.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нитяного маятника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энергии в пружинном маятнике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трансформатора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переменного тока через последовательно соединенные конденсатор, катушку и резистор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параметров звуковой волны.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показателя преломления стекла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изображения в системе из плоского зеркала и линзы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исследование дифракционного спектра.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импульса и энергии релятивистских частиц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сплошного и линейчатого спектров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постоянной Планка на основе исследования фотоэффекта.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2B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треков частиц (по готовым фотографиям). </w:t>
            </w:r>
          </w:p>
          <w:p w:rsidR="002B31FC" w:rsidRPr="00AA7C05" w:rsidRDefault="002B31FC" w:rsidP="002B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радиоактивного фона с использованием дозиметра.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телескоп Луны, планет, туманностей и звездных скоплений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звезды.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CA69AD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1C26EB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1C26EB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EC439A" w:rsidRDefault="00AA7C05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7C05" w:rsidRPr="00EC439A" w:rsidSect="009023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8B5"/>
    <w:multiLevelType w:val="hybridMultilevel"/>
    <w:tmpl w:val="CF7E8C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E7A4A"/>
    <w:multiLevelType w:val="multilevel"/>
    <w:tmpl w:val="6C9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A5B66"/>
    <w:multiLevelType w:val="multilevel"/>
    <w:tmpl w:val="338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628"/>
    <w:multiLevelType w:val="multilevel"/>
    <w:tmpl w:val="04F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3832"/>
    <w:multiLevelType w:val="multilevel"/>
    <w:tmpl w:val="45E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F7275"/>
    <w:multiLevelType w:val="multilevel"/>
    <w:tmpl w:val="73D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00409"/>
    <w:multiLevelType w:val="multilevel"/>
    <w:tmpl w:val="D33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2578F"/>
    <w:multiLevelType w:val="multilevel"/>
    <w:tmpl w:val="C27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83A5D"/>
    <w:multiLevelType w:val="multilevel"/>
    <w:tmpl w:val="6D7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D1239"/>
    <w:multiLevelType w:val="multilevel"/>
    <w:tmpl w:val="9684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B4949"/>
    <w:multiLevelType w:val="multilevel"/>
    <w:tmpl w:val="5F0E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E5805"/>
    <w:multiLevelType w:val="multilevel"/>
    <w:tmpl w:val="DD50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F2820"/>
    <w:multiLevelType w:val="multilevel"/>
    <w:tmpl w:val="796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04FB9"/>
    <w:multiLevelType w:val="multilevel"/>
    <w:tmpl w:val="8AB6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A1E6C"/>
    <w:multiLevelType w:val="multilevel"/>
    <w:tmpl w:val="A16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94460"/>
    <w:multiLevelType w:val="multilevel"/>
    <w:tmpl w:val="D25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B0"/>
    <w:rsid w:val="001C26EB"/>
    <w:rsid w:val="001E07B0"/>
    <w:rsid w:val="002B31FC"/>
    <w:rsid w:val="00566D9F"/>
    <w:rsid w:val="00620ED3"/>
    <w:rsid w:val="007F7BFA"/>
    <w:rsid w:val="0090235B"/>
    <w:rsid w:val="00943DDF"/>
    <w:rsid w:val="00AA7C05"/>
    <w:rsid w:val="00AB0F59"/>
    <w:rsid w:val="00B10124"/>
    <w:rsid w:val="00D272BE"/>
    <w:rsid w:val="00EC439A"/>
    <w:rsid w:val="00F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FE36"/>
  <w15:chartTrackingRefBased/>
  <w15:docId w15:val="{57A28722-D158-4F86-8331-32DA27B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0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20ED3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20E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Taranova</cp:lastModifiedBy>
  <cp:revision>6</cp:revision>
  <dcterms:created xsi:type="dcterms:W3CDTF">2023-09-22T08:24:00Z</dcterms:created>
  <dcterms:modified xsi:type="dcterms:W3CDTF">2023-09-23T06:55:00Z</dcterms:modified>
</cp:coreProperties>
</file>